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Czubek Józef</w:t>
      </w:r>
    </w:p>
    <w:p>
      <w:pPr>
        <w:pStyle w:val="centerParagraph"/>
      </w:pPr>
      <w:r>
        <w:rPr>
          <w:rStyle w:val="normalStyle"/>
        </w:rPr>
        <w:t xml:space="preserve">1882-1945</w:t>
      </w:r>
    </w:p>
    <w:p>
      <w:pPr/>
      <w:r>
        <w:rPr>
          <w:rStyle w:val="normalStyle"/>
        </w:rPr>
        <w:t xml:space="preserve">ksiądz, proboszcz w Świętem i Jabłonowie Pomorskim, członek zwyczajny Towarzystwa Naukowego w Toruniu w l. 1908–1933.</w:t>
      </w:r>
    </w:p>
    <w:p/>
    <w:p>
      <w:pPr/>
      <w:r>
        <w:rPr>
          <w:rStyle w:val="normalStyle"/>
        </w:rPr>
        <w:t xml:space="preserve">Urodzony we wsi Osie (pow. świecki) w rodzinie chłopskiej Franciszka i Emerencjanny z domu Kuzimskiej. Po ukończeniu szkoły ludowej uczęszczał do Collegium Marianum w Pelplinie oraz, jako stypendysta Towarzystwa Pomocy Naukowej, do Królewskiego Gimnazjum w Chełmnie. W 1903 r. został studentem teologii uniwersytetu w Monachium, naukę kontynuował do 1908 r. w Seminarium Duchownym w Pelplinie. W czasie edukacji w gimnazjum chełmińskim został członkiem tajnej organizacji samokształceniowej, tzw. Filomatów Pomorskich, a w stolicy Bawarii należał do korporacji studentów Polaków pod nazwą „Vistula”. W l. 1908–1917 pełnił posługę duszpasterską na stanowisku wikarego w Radowiskach, Pączewie, Dobrczu i Kisielicach. W 1917 r. został proboszczem w kościele pw. św. Barbary w Świętem (pow. grudziądzki). Doprowadził do odnowienia świątyni i remontu zniszczonych przez pożar zabudowań parafialnych. Duszpasterstwo łączył z krzewieniem świadomości narodowej wśród polskich parafian. W listopadzie 1918 wybrany delegatem z Łasina na Sejm Dzielnicowy do Poznania. W l. 1925–1939 proboszcz w Jabłonowie Pomorskim, gdzie aktywnie uczestniczył w życiu społeczno-kulturowym lokalnej społeczności. Po wybuchu drugiej wojny światowej aresztowany i osadzony w obozie koncentracyjnym w Sztutowie. Po zwolnieniu w listopadzie 1940 r. zmuszony do wyjazdu do Generalnego Gubernatorstwa. Po uwolnieniu Jabłonowa z okupacji niemieckiej powrócił do swej parafii, tam zmarł. Pochowany na cmentarzu parafialnym w Jabłonowie Pomorskim.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&lt;b&gt;Czubek Józef&lt;/b&gt;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