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Godziszewski Bohdan</w:t>
      </w:r>
    </w:p>
    <w:p>
      <w:pPr>
        <w:pStyle w:val="centerParagraph"/>
      </w:pPr>
      <w:r>
        <w:rPr>
          <w:rStyle w:val="normalStyle"/>
        </w:rPr>
        <w:t xml:space="preserve">1945</w:t>
      </w:r>
    </w:p>
    <w:p>
      <w:pPr/>
      <w:r>
        <w:rPr>
          <w:rStyle w:val="normalStyle"/>
        </w:rPr>
        <w:t xml:space="preserve">ekonomista, członek zwykły Towarzystwa Naukowego w Toruniu od 1974 r.</w:t>
      </w:r>
    </w:p>
    <w:p/>
    <w:p>
      <w:pPr/>
      <w:r>
        <w:rPr>
          <w:rStyle w:val="normalStyle"/>
        </w:rPr>
        <w:t xml:space="preserve">Urodził się w Gliwicach w rodzinie inteligenckiej, Jeremiego i Janiny Demianowicz. W 1963 r. ukończył Liceum Ogólnokształcące w Skawinie i podjął studia na Wydziale Produkcji i Obrotu Towarowego Wyższej Szkoły Ekonomicznej w Krakowie (1963/1964–1964/1965). Po dwóch latach przeniósł się na Wydział Ogólnoekonomiczny Wyższej Szkoły Ekonomicznej w Poznaniu (1965/1966–1967/1968), gdzie 1968 r. uzyskał tytuł magistra ekonomii. W l. 1968–1969 pracował jako inspektor ekonomiczny w Hucie Aluminium „Konin” w Malińcu k. Konina (ob. dzielnica Konina). W 1969 r. został zatrudniony jako asystent w Zakładzie Planowania i Polityki Gospodarczej Instytutu Ekonomicznego Uniwersytetu Mikołaja Kopernika w Toruniu, gdzie prowadził ćwiczenia z ekonomii politycznej. Prowadził także zajęcia w punktach Wieczorowego Uniwersytetu Marksizmu-Leninizmu w Brodniccy, Wąbrzeźnie i Toruniu. W 1977 r. uzyskał stopień doktora nauk ekonomicznych na Wydziale Ekonomiki Produkcji Akademii Ekonomicznej w Poznaniu (ob. Uniwersytet Ekonomiczny), oraz awans na stanowisko adiunkta w zakładzie Planowania i Polityki Ekonomicznej na Wydziale Nauk Ekonomicznych UMK. W l. 1979–1983 pełnił obowiązki kierownika Zakładu Planowania i Polityki Ekonomicznej. W 2001 r. odbył kolokwium habilitacyjne i w 2002 r. uzyskał mianowanie na stanowisko profesora nadzwyczajnego w Katedrze Ogólnych Problemów Zarządzania Wydziału Nauk Ekonomicznych i Zarządzania UMK. Od połowy l. 80. XX w. był stypendystą Uniwersytetu w Oxfordzie oraz odbył staże w Szkole Głównej Gospodarstwa Wiejskiego w Warszawie i Nottingham Business School oraz szkolenie w zakresie zarządzania w Japonii. Z UMK był związany do przejścia na emeryturę w 2011 r. W l. 1999–2022 prowadził też zajęcia w Wyższej Szkole Bankowej w Toruniu (ob. Uniwersytet WSB Merito). Ponadto był współorganizatorem Toruńskiej Szkoły Zarządzania, przewodniczącym Rady Nadzorczej Toruń-Pacyfic. Członek wielu towarzystw, m.in. Polskiego Towarzystwa Ekonomicznego, Europejskiego Stowarzyszenia Ekonomicznego (European Economic Association, EEA), Strategic Planning Society czy Academic of Management (USA). Był członkiem Polskiej Zjednoczonej Partii Robotniczej.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Godziszewski Bohdan</dc:title>
  <dc:description/>
  <dc:subject/>
  <cp:keywords/>
  <cp:category/>
  <cp:lastModifiedBy/>
  <dcterms:created xsi:type="dcterms:W3CDTF">2026-01-10T10:51:18+00:00</dcterms:created>
  <dcterms:modified xsi:type="dcterms:W3CDTF">2026-01-10T10:51:18+00:00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