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Huppenthal Janina</w:t>
      </w:r>
    </w:p>
    <w:p>
      <w:pPr>
        <w:pStyle w:val="centerParagraph"/>
      </w:pPr>
      <w:r>
        <w:rPr>
          <w:rStyle w:val="normalStyle"/>
        </w:rPr>
        <w:t xml:space="preserve">1928-2013</w:t>
      </w:r>
    </w:p>
    <w:p>
      <w:pPr/>
      <w:r>
        <w:rPr>
          <w:rStyle w:val="normalStyle"/>
        </w:rPr>
        <w:t xml:space="preserve">bibliotekarka, bibliofilka, bibliografka, członkini Towarzystwa Naukowego w Toruniu od 1981 r.</w:t>
      </w:r>
    </w:p>
    <w:p/>
    <w:p>
      <w:pPr/>
      <w:r>
        <w:rPr>
          <w:rStyle w:val="normalStyle"/>
        </w:rPr>
        <w:t xml:space="preserve">Urodziła się w Proszowicach pod Krakowem. W 1947 r. zdała maturę w Państwowym Gimnazjum i Liceum Żeńskim w Gdyni. W l. 1947–1952 studiowała polonistykę na Uniwersytecie Mikołaja Kopernika w Toruniu. Po studiach rozpoczęła pracę w Książnicy Miejskiej w Toruniu – od 1953 r. kierowała Ośrodkiem Informacyjno-Bibliograficznym, od 1955 r. Działem Udostępniania. W l. 1975–1991 była zastępczynią dyrektora Książnicy (Wojewódzkiej Biblioteki Publicznej i Książnicy Miejskiej im. M. Kopernika w Toruniu). Od 1956 r. współpracowała z Państwowym Ośrodkiem Kształcenia Bibliotekarzy. W l. 1978–1997 kierowała Policealnym Studium Bibliotekarskim w Toruniu. Od 1952 r. należała do Stowarzyszenia Bibliotekarzy Polskich, w l. 1990–1993 wchodziła w skład Zarządu Okręgu SBP. Od 1976 r. należała do Towarzystwa Bibliofilów Polskich im. Joachima Lelewela, w l. 1994–2013 pełniła funkcję prezeski, a w 2013 r. została jego Członkinią Honorową.  Lubelskie Towarzystwo Miłośników Książki przyznało jej Order Białego Kruka ze Słonecznikiem (2004).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&lt;b&gt;Huppenthal&lt;/b&gt;&lt;b&gt; Janina&lt;/b&gt;</dc:title>
  <dc:description/>
  <dc:subject/>
  <cp:keywords/>
  <cp:category/>
  <cp:lastModifiedBy/>
  <dcterms:created xsi:type="dcterms:W3CDTF">2026-01-10T10:50:12+00:00</dcterms:created>
  <dcterms:modified xsi:type="dcterms:W3CDTF">2026-01-10T10:50:12+00:00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