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Iwaniszewski Henryk</w:t>
      </w:r>
    </w:p>
    <w:p>
      <w:pPr>
        <w:pStyle w:val="centerParagraph"/>
      </w:pPr>
      <w:r>
        <w:rPr>
          <w:rStyle w:val="normalStyle"/>
        </w:rPr>
        <w:t xml:space="preserve">1922-1981</w:t>
      </w:r>
    </w:p>
    <w:p>
      <w:pPr/>
      <w:r>
        <w:rPr>
          <w:rStyle w:val="normalStyle"/>
        </w:rPr>
        <w:t xml:space="preserve">astronom, działacz społeczny i krajoznawca, członek zwyczajny Towarzystwa Naukowego w Toruniu od 1961 r.</w:t>
      </w:r>
    </w:p>
    <w:p/>
    <w:p>
      <w:pPr/>
      <w:r>
        <w:rPr>
          <w:rStyle w:val="normalStyle"/>
        </w:rPr>
        <w:t xml:space="preserve">Urodził się 12 kwietnia 1922 r. w Grodnie, gdzie mieszkał, uczył się i pracował do końca drugiej wojny światowej. W lipcu 1945 r. repatriowany na ziemię lubuską, gdzie mógł złożyć zaległy egzamin dojrzałości. W latach 1946–1952 odbył studia astronomiczne na Uniwersytecie Mikołaja Kopernika w Toruniu. Będąc studentem został zatrudniony na stanowisko zastępcy asystenta, później asystenta, a od 1956 r. adiunkta w katedrze prof. Władysława Dziewulskiego. W 1962 r. obronił doktorat pt. „Wyznaczanie ekstynkcji międzygwiazdowej i gęstości gwiazd w polu Aquila”. Niedługo później przeniósł się do Przemysłowego Instytutu Elektroniki w Toruniu, w którym kierował Zakładem Fizyki Ciała Stałego oraz Zakładu Diod Krzemowych. Od 1956 r. był członkiem Polskiego Towarzystwa Miłośników Astronomii, a od 1975 r. prezesem Oddziału w Toruniu. Był oddany idei popularyzacji tej dziedziny nauki. Był aktywnym członkiem Polskiego Towarzystwa Turystyczno-Krajoznawczego, w l. 1972–1975 prezesem Zarządu Miejskiego tej organizacji w Toruniu oraz założycielem i prezesem Klubu Turystyki Górskiej „Karpaty”. Zmarł nagle 27 sierpnia 1981 r.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&lt;b&gt;Iwaniszewski&lt;/b&gt;&lt;b&gt; Henryk&lt;/b&gt;</dc:title>
  <dc:description/>
  <dc:subject/>
  <cp:keywords/>
  <cp:category/>
  <cp:lastModifiedBy/>
  <dcterms:created xsi:type="dcterms:W3CDTF">2026-01-11T04:06:48+00:00</dcterms:created>
  <dcterms:modified xsi:type="dcterms:W3CDTF">2026-01-11T04:06:48+00:00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