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Jasudowicz Tadeusz Karol </w:t>
      </w:r>
    </w:p>
    <w:p>
      <w:pPr>
        <w:pStyle w:val="centerParagraph"/>
      </w:pPr>
      <w:r>
        <w:rPr>
          <w:rStyle w:val="normalStyle"/>
        </w:rPr>
        <w:t xml:space="preserve">ur. 1944</w:t>
      </w:r>
    </w:p>
    <w:p>
      <w:pPr/>
      <w:r>
        <w:rPr>
          <w:rStyle w:val="normalStyle"/>
        </w:rPr>
        <w:t xml:space="preserve">prawnik, specjalista w dziedzinie praw człowieka i prawa międzynarodowego, członek Towarzystwa Naukowego w Toruniu od 1982 r.</w:t>
      </w:r>
    </w:p>
    <w:p/>
    <w:p>
      <w:pPr/>
      <w:r>
        <w:rPr>
          <w:rStyle w:val="normalStyle"/>
        </w:rPr>
        <w:t xml:space="preserve">Dzieciństwo spędził na zesłaniu na Syberii, do Polski wrócił w 1955 roku. Ukończył studia prawnicze na Uniwersytecie Mikołaja Kopernika w Toruniu. W 1972 roku uzyskał doktorat, a w 1983 r. habilitację. W 1997 r. otrzymał tytuł profesora nauk prawnych. Objął stanowisko profesora nadzwyczajnego Uniwersytetu Warmińsko-Mazurskiego w Olsztynie, w którym został kierownikiem Katedry Praw Człowieka i Prawa Europejskiego.
W 1973 r. znalazł się w orbicie zainteresowań Służby Bezpieczeństwa. Współpracy nie kontynuował. Później działał w opozycji, za co w 1984 r. został aresztowany. Przez cały okres działalności opozycyjnej był rozpracowywany przez Wydział III Komendy Wojewódzkiej Milicji Obywatelskiej w Toruniu/Inspektorat II Wojewódzkiego Urzędu Spraw Wewnętrznych w Bydgoszczy. W 1989 r. bezskutecznie kandydował do Senatu. Twórca Olimpiady Wiedzy o Prawach Człowieka, przewodniczył jej komitetowi głównemu. Był członkiem komitetu naukowego Konferencji Smoleńskich w 2013 i 2014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&lt;b&gt;Jasudowicz&lt;/b&gt;&lt;b&gt; &lt;/b&gt;&lt;b&gt;Tadeusz Karol &lt;/b&gt;</dc:title>
  <dc:description/>
  <dc:subject/>
  <cp:keywords/>
  <cp:category/>
  <cp:lastModifiedBy/>
  <dcterms:created xsi:type="dcterms:W3CDTF">2026-07-06T07:51:02+00:00</dcterms:created>
  <dcterms:modified xsi:type="dcterms:W3CDTF">2026-07-06T07:51:02+00:00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