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Bargiel Zofia</w:t>
      </w:r>
    </w:p>
    <w:p>
      <w:pPr>
        <w:pStyle w:val="centerParagraph"/>
      </w:pPr>
      <w:r>
        <w:rPr>
          <w:rStyle w:val="normalStyle"/>
        </w:rPr>
        <w:t xml:space="preserve">1931-2015</w:t>
      </w:r>
    </w:p>
    <w:p>
      <w:pPr/>
      <w:r>
        <w:rPr>
          <w:rStyle w:val="normalStyle"/>
        </w:rPr>
        <w:t xml:space="preserve">biolożka, neurofizjolożka, profesor nauk przyrodniczych, członkini Towarzystwa Naukowego w Toruniu od 1972 r.</w:t>
      </w:r>
    </w:p>
    <w:p/>
    <w:p>
      <w:pPr/>
      <w:r>
        <w:rPr>
          <w:rStyle w:val="normalStyle"/>
        </w:rPr>
        <w:t xml:space="preserve">Urodziła się 26 września 1931 roku w Grodźcu. W l. 1950–1955 studiowała biologię na Uniwersytecie im. Miecznikowa w Odessie, następnie w Leningradzie. Po powrocie do Polski rozpoczęła pracę w Katedrze Neurofizjologii i Fizjologii Zwierząt na Wydziale Biologii i Nauk o Ziemi Uniwersytetu Mikołaja Kopernika w Toruniu, początkowo jako asystentka, następnie aspirantka, a w l. 1959–1961 jako starsza asystentka. Stopień doktora nauk przyrodniczych uzyskała w 1961 r. W 1965 r. odbyła staż naukowy w Instytucie Oceanograficznym w Paryżu. W 1970 r. obroniła rozprawę habilitacyjną („Analiza niektórych mechanizmów nerwowych i neurohormonalnych w ostrym zmęczeniu królika”). W 1972 r. otrzymała etat docenta i została zastępczynią dyrektora Instytutu Biologii ds. Nauki (funkcję pełniła do 1975 r.). W 1981 r. uzyskała tytuł profesora nadzwyczajnego, a w 1998 r. – profesora zwyczajnego. W l. 1995–2001 kierowała Zakładem Fizjologii Zwierząt. Z dniem 30 września 2002 r. przeszła na emeryturę. Zmarła 5 stycznia 2015 r. Uhonorowana Złotym Krzyżem Zasługi (1975), Krzyżem Kawalerskim Orderu Odrodzenia Polski (1987), Srebrną Odznaką Kopernikańską (1970) oraz Medalem Komisji Edukacji Narodowej.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&lt;b&gt;Bargiel Zofia&lt;/b&gt;</dc:title>
  <dc:description/>
  <dc:subject/>
  <cp:keywords/>
  <cp:category/>
  <cp:lastModifiedBy/>
  <dcterms:created xsi:type="dcterms:W3CDTF">2026-01-09T10:13:45+00:00</dcterms:created>
  <dcterms:modified xsi:type="dcterms:W3CDTF">2026-01-09T10:13:45+00:00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