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Kallas Marian Ksawery </w:t>
      </w:r>
    </w:p>
    <w:p>
      <w:pPr>
        <w:pStyle w:val="centerParagraph"/>
      </w:pPr>
      <w:r>
        <w:rPr>
          <w:rStyle w:val="normalStyle"/>
        </w:rPr>
        <w:t xml:space="preserve">1938-2020</w:t>
      </w:r>
    </w:p>
    <w:p>
      <w:pPr/>
      <w:r>
        <w:rPr>
          <w:rStyle w:val="normalStyle"/>
        </w:rPr>
        <w:t xml:space="preserve">historyk prawa, specjalizujący się w historii administracji oraz historii państwa i prawa polskiego, profesor nauk prawnych, członek Towarzystwa Naukowego w Toruniu w l. 1963–2020, Sekretarz Generalny TNT.</w:t>
      </w:r>
    </w:p>
    <w:p/>
    <w:p>
      <w:pPr/>
      <w:r>
        <w:rPr>
          <w:rStyle w:val="normalStyle"/>
        </w:rPr>
        <w:t xml:space="preserve">Ukończył Liceum Ogólnokształcące TPD w Starogardzie Gdańskim, a następnie studia historyczne na Uniwersytecie Mikołaja Kopernika w Toruniu (1960). Początkowo pracował jako nauczyciel, a od 1962 r. rozpoczął pracę na Wydziale Prawa UMK. W 1968 r. uzyskał doktorat, a w 1975 r. habilitację na podstawie rozprawy Organy administracji terytorialnej w Księstwie Warszawskim. Profesorem nauk prawnych został w 1992 r. Na UMK kierował m.in. Zespołem Konstytucjonalizmu Polskiego oraz Katedrą Historii Państwa i Prawa Polskiego. Wykładał również na Uniwersytecie Kardynała Stefana Wyszyńskiego w Warszawie oraz innych uczelniach, m.in. Wyższej Szkole Menedżerskiej w Warszawie. Od 1998 r. prowadził zajęcia na Akademii Teologii Katolickiej, gdzie kierował Katedrą Historii Prawa na Wydziale Prawa Kanonicznego UKSW, a także pracował na stanowisku kierownika Katedry Historii Ustroju i Prawa w Wyższej Szkole Menedżerskiej w Warszawie. Współpracował z Wyższą Szkołą Ekonomii, Prawa i Nauk Medycznych w Kielcach, Wyższą Szkołą Handlu i Prawa im. Ryszarda Łazarskiego w Warszawie oraz Wyższą Szkołą Humanistyczno-Ekonomiczną we Włocławku. Ekspert Komisji Konstytucyjnej Senatu Rzeczpospolitej Polskiej (1989–1991), autor blisko 200 publikacji naukowych. W 2000 roku odznaczony Krzyżem Kawalerskim, w 2014 Krzyżem Oficerskim Orderu Odrodzenia Polski.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&lt;b&gt;Kallas&lt;/b&gt;&lt;b&gt; Marian Ksawery &lt;/b&gt;</dc:title>
  <dc:description/>
  <dc:subject/>
  <cp:keywords/>
  <cp:category/>
  <cp:lastModifiedBy/>
  <dcterms:created xsi:type="dcterms:W3CDTF">2026-03-07T10:03:40+00:00</dcterms:created>
  <dcterms:modified xsi:type="dcterms:W3CDTF">2026-03-07T10:03:40+00:00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