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Łaszewski Ryszard Stanisław</w:t>
      </w:r>
    </w:p>
    <w:p>
      <w:pPr>
        <w:pStyle w:val="centerParagraph"/>
      </w:pPr>
      <w:r>
        <w:rPr>
          <w:rStyle w:val="normalStyle"/>
        </w:rPr>
        <w:t xml:space="preserve">1941-2022</w:t>
      </w:r>
    </w:p>
    <w:p>
      <w:pPr/>
      <w:r>
        <w:rPr>
          <w:rStyle w:val="normalStyle"/>
        </w:rPr>
        <w:t xml:space="preserve">profesor nauk prawnych, specjalizujący się w historii administracji, historii prawa, państwa i parlamentaryzmu polskiego, członek Towarzystwa Naukowego w Toruniu w l. 1974–2022.</w:t>
      </w:r>
    </w:p>
    <w:p/>
    <w:p>
      <w:pPr/>
      <w:r>
        <w:rPr>
          <w:rStyle w:val="normalStyle"/>
        </w:rPr>
        <w:t xml:space="preserve">W 1958 r. ukończył III Liceum Ogólnokształcące w Bydgoszczy, a następnie studia prawnicze na Uniwersytecie Mikołaja Kopernika w Toruniu, które ukończył w 1963 roku. W tym samym roku rozpoczął aplikację sądową w Golubiu-Dobrzyniu. W 1970 r. otrzymał stopień doktora. W 1974 r. habilitował się na Uniwersytecie Jagiellońskim. Tytuł naukowy profesora uzyskał w 1991 r. Pracował na Uniwersytecie Gdańskim, UMK i w Wyższej Szkole Humanistyczno-Ekonomicznej we Włocławku. Trzykrotnie pełnił funkcję prorektora UMK (1982–1984, 1987–1990 i 1996–1999). Był także dziekanem (1990–1996) i prodziekanem (1978–1982) Wydziału Prawa i Administracji UMK oraz kierownikiem Katedry Historii Państwa i Prawa Polskiego. Członek Polskiej Zjednoczonej Partii Robotniczej (od 1974), pełnił funkcję sekretarza ds. organizacyjnych i członka egzekutywy Komitetu Uczelnianego PZPR na UMK. W latach 1995–1999 był radnym miasta Torunia.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&lt;b&gt;Łaszewski&lt;/b&gt;&lt;b&gt; &lt;/b&gt;&lt;b&gt;Ryszard Stanisław&lt;/b&gt;</dc:title>
  <dc:description/>
  <dc:subject/>
  <cp:keywords/>
  <cp:category/>
  <cp:lastModifiedBy/>
  <dcterms:created xsi:type="dcterms:W3CDTF">2026-03-07T15:04:23+00:00</dcterms:created>
  <dcterms:modified xsi:type="dcterms:W3CDTF">2026-03-07T15:04:23+00:00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