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Lechicka Jadwiga</w:t>
      </w:r>
    </w:p>
    <w:p>
      <w:pPr>
        <w:pStyle w:val="centerParagraph"/>
      </w:pPr>
      <w:r>
        <w:rPr>
          <w:rStyle w:val="normalStyle"/>
        </w:rPr>
        <w:t xml:space="preserve">1895-1965</w:t>
      </w:r>
    </w:p>
    <w:p>
      <w:pPr/>
      <w:r>
        <w:rPr>
          <w:rStyle w:val="normalStyle"/>
        </w:rPr>
        <w:t xml:space="preserve">nauczycielka, historyczka, wykładowczyni akademicka na Uniwersytecie Mikołaja Kopernika w Toruniu, członkini Towarzystwa Naukowego w Toruniu w l. 1946–1965.</w:t>
      </w:r>
    </w:p>
    <w:p/>
    <w:p>
      <w:pPr/>
      <w:r>
        <w:rPr>
          <w:rStyle w:val="normalStyle"/>
        </w:rPr>
        <w:t xml:space="preserve">Urodzona w Krukienicach koło Mościsk. Początkowo pracowała jako nauczycielka w prywatnym gimnazjum żeńskim we Lwowie (1920–1929), a w latach 30. XX w. także jako wizytatorka szkół w Łodzi i Warszawie. Po zakończeniu drugiej wojny światowej rozpoczęła pracę na uczelniach wyższych – Łodzi (1945) oraz Torunia (z UMK związała się od 1946 r.). Na tamtejszym Wydziale Humanistycznym uzyskała habilitację (1947), pełniła obowiązki prodziekana (1954–1956) i dziekana (1956–1958). W l. 1950–1951 pracowała też w Wyższej Szkole Pedagogicznej w Gdańsku. Czynnie współpracowała z Polskim Towarzystwem Historycznym, należała do Polskiego Stowarzyszenia Kobiet z Wyższym Wykształceniem oraz Towarzystwa Krzewienia Kultury Fizycznej Kobiet. Od 1948 r. wchodziła w skład Komitetu Historycznego Polskiej Akademii Umiejętności. Jej badania naukowe dotyczyły głównie historii nowożytnej, metodyki i dydaktyki historii oraz historii wychowania. Opracowała też m.in. podręcznik historii dla szkół średnich (1938).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Lechicka Jadwiga</dc:title>
  <dc:description/>
  <dc:subject/>
  <cp:keywords/>
  <cp:category/>
  <cp:lastModifiedBy/>
  <dcterms:created xsi:type="dcterms:W3CDTF">2026-07-06T06:54:21+00:00</dcterms:created>
  <dcterms:modified xsi:type="dcterms:W3CDTF">2026-07-06T06:54:21+00:00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