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Pleśniarski Bolesław</w:t>
      </w:r>
    </w:p>
    <w:p>
      <w:pPr>
        <w:pStyle w:val="centerParagraph"/>
      </w:pPr>
      <w:r>
        <w:rPr>
          <w:rStyle w:val="normalStyle"/>
        </w:rPr>
        <w:t xml:space="preserve">1908-1987</w:t>
      </w:r>
    </w:p>
    <w:p>
      <w:pPr/>
      <w:r>
        <w:rPr>
          <w:rStyle w:val="normalStyle"/>
        </w:rPr>
        <w:t xml:space="preserve">nauczyciel, pedagog, historyk wychowania, wykładowca akademicki na Uniwersytecie Mikołaja Kopernika w Toruniu, współzałożyciel Polskiego Towarzystwa Pedagogicznego, członek Towarzystwa Naukowego w Toruniu od 1962 r.</w:t>
      </w:r>
    </w:p>
    <w:p/>
    <w:p>
      <w:pPr/>
      <w:r>
        <w:rPr>
          <w:rStyle w:val="normalStyle"/>
        </w:rPr>
        <w:t xml:space="preserve">Urodzony w Budzyniu k. Chodzieży. Początkowo pracował jako nauczyciel. W okresie drugiej wojny światowej brał czynny udział w walce, a po jej zakończeniu pełnił obowiązki starosty w Obornikach i Nowym Tomyślu (1945–1950). Od 1950 r. związał się z Toruniem, uzyskując na UMK stopnie naukowe doktora (1959) i doktora habilitowanego (1974). Pracował w Katedrze Pedagogiki UMK od 1951 r., w 1969 r. został jej kierownikiem. Od 1976 r. był dyrektorem Instytutu  Pedagogiki i Psychologii na Wydziale Humanistycznym UMK. Wykładał również w Wyższej Szkole Pedagogicznej w Gdańsku i Wyższej Szkole Pedagogicznej w Olsztynie. Był członkiem wielu towarzystw i instytucji naukowych, m.in. Komitetu Nauk Pedagogicznych Polskiej Akademii Nauk, Polskiego Towarzystwa Filozoficznego (także poza granicami kraju – Wielka Brytania, Niemcy). Jego zainteresowania naukowe obejmowały m.in. szkolnictwo wielkopolskie XIX w. oraz rozwój oświaty w okresie okupacji hitlerowskiej.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&lt;b&gt;Pleśniarski&lt;/b&gt;&lt;b&gt; Bolesław&lt;/b&gt;</dc:title>
  <dc:description/>
  <dc:subject/>
  <cp:keywords/>
  <cp:category/>
  <cp:lastModifiedBy/>
  <dcterms:created xsi:type="dcterms:W3CDTF">2026-07-06T12:49:57+00:00</dcterms:created>
  <dcterms:modified xsi:type="dcterms:W3CDTF">2026-07-06T12:49:57+00:00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