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Wiśnicki Władysław</w:t>
      </w:r>
    </w:p>
    <w:p>
      <w:pPr>
        <w:pStyle w:val="centerParagraph"/>
      </w:pPr>
      <w:r>
        <w:rPr>
          <w:rStyle w:val="normalStyle"/>
        </w:rPr>
        <w:t xml:space="preserve">1863-1930</w:t>
      </w:r>
    </w:p>
    <w:p>
      <w:pPr/>
      <w:r>
        <w:rPr>
          <w:rStyle w:val="normalStyle"/>
        </w:rPr>
        <w:t xml:space="preserve">ksiądz katolicki, proboszcz w Kościelnej Jani, dziekan nowski, działacz społeczny, samorządowiec, członek zwyczajny Towarzystwa Naukowego w Toruniu w l. 1901–1928.</w:t>
      </w:r>
    </w:p>
    <w:p/>
    <w:p>
      <w:pPr/>
      <w:r>
        <w:rPr>
          <w:rStyle w:val="normalStyle"/>
        </w:rPr>
        <w:t xml:space="preserve">Urodził się w Lubawie w rodzinie Wojciecha i Anny z Kurzyńskich, jego ojciec był rzemieślnikiem, mistrzem szewskim. Po ukończeniu szkoły ludowej edukację kontynuował w Progimnazjum w Lubawie i Królewskim Gimnazjum w Brodnicy, gdzie 1885 r. złożył egzamin dojrzałości. Ze względu na politykę kulturkampfu prowadzoną przez państwo pruskie i zawieszenie działalności Seminarium Duchownego w Pelplinie teologię i filozofię studiował na uniwersytecie w Monachium. Po wznowieniu działalności seminarium pelplińskiego podjął naukę w tej uczelni. Święcenia kapłańskie otrzymał w 1890 r. Z uwagi na skromne środki finansowe rodziny na każdym szczeblu edukacji korzystał ze wsparcia stypendialnego ze strony Towarzystwa Pomocy Naukowej. W l. 1890–1896 pełnił posługę duszpasterską jako wikariusz w Wąbrzeźnie, Lisiewie, Łobdowie i Tucholi. Był także administratorem w parafiach w Wudzynie i Śliwicach. W lutym 1896 r. otrzymał nominację na proboszcza parafii pw. Trójcy Świętej w Kościelnej Jani w ówczesnym pow. kwidzyńskim. Był aktywnym uczestnikiem polskiego życia organizacyjnego: wszedł w skład polskiego komitetu wyborczego na powiat kwidzyński, od 1900 r. zasiadał w sejmiku powiatowym w Kwidzynie, w l. 1918–1920 był członkiem Polskiej Rady Ludowej w Gniewie. Zmarł w Kościelnej Jani,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Wiśnicki Władysław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