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Włoszczyński Marian</w:t>
      </w:r>
    </w:p>
    <w:p>
      <w:pPr>
        <w:pStyle w:val="centerParagraph"/>
      </w:pPr>
      <w:r>
        <w:rPr>
          <w:rStyle w:val="normalStyle"/>
        </w:rPr>
        <w:t xml:space="preserve">1877-1936</w:t>
      </w:r>
    </w:p>
    <w:p>
      <w:pPr/>
      <w:r>
        <w:rPr>
          <w:rStyle w:val="normalStyle"/>
        </w:rPr>
        <w:t xml:space="preserve">ksiądz katolicki, proboszcz w Płowężu, działacz społeczny, członek zwyczajny Towarzystwa Naukowego w Toruniu w l. 1908–1921.</w:t>
      </w:r>
    </w:p>
    <w:p/>
    <w:p>
      <w:pPr/>
      <w:r>
        <w:rPr>
          <w:rStyle w:val="normalStyle"/>
        </w:rPr>
        <w:t xml:space="preserve">Urodził się w Złotowie w rodzinie Konstantego (bednarza) i Apolonii z Noryskiewiczów. Po ukończeniu szkoły ludowej edukację kontynuował w biskupim progimnazjum (Collegium Marianum) w Pelplinie i Królewskim Gimnazjum w Chojnicach, gdzie wstąpił do konspiracyjnej organizacji filomackiej. W l. 1901–1905 studiował teologię i filozofię w Seminarium Duchownym w Pelplinie. Po uzyskaniu święceń kapłańskich pełnił posługę duszpasterską w wielu parafiach na terenie diecezji chełmińskiej (m.in. Łążynie, Fordonie, Sierakowicach). W 1931 r. został mianowany proboszczem parafii pw. św. Małgorzaty w Płowężu w pow. brodnickim. Zmarł w Płowężu, gdzie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&lt;b&gt;Włoszczyński&lt;/b&gt;&lt;b&gt; Marian&lt;/b&gt;</dc:title>
  <dc:description/>
  <dc:subject/>
  <cp:keywords/>
  <cp:category/>
  <cp:lastModifiedBy/>
  <dcterms:created xsi:type="dcterms:W3CDTF">2026-01-12T04:28:21+00:00</dcterms:created>
  <dcterms:modified xsi:type="dcterms:W3CDTF">2026-01-12T04:28:21+00:00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