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Biber Engelbert</w:t>
      </w:r>
    </w:p>
    <w:p>
      <w:pPr>
        <w:pStyle w:val="centerParagraph"/>
      </w:pPr>
      <w:r>
        <w:rPr>
          <w:rStyle w:val="normalStyle"/>
        </w:rPr>
        <w:t xml:space="preserve">1840-1911</w:t>
      </w:r>
    </w:p>
    <w:p>
      <w:pPr/>
      <w:r>
        <w:rPr>
          <w:rStyle w:val="normalStyle"/>
        </w:rPr>
        <w:t xml:space="preserve">ksiądz katolicki, proboszcz w Prątnicy i Brusach, przewodniczący Brusko-Leśniańskiego Towarzystwa Ludowego, członek zwyczajny Towarzystwa Naukowego w Toruniu w l. 1906–1910.</w:t>
      </w:r>
    </w:p>
    <w:p/>
    <w:p>
      <w:pPr/>
      <w:r>
        <w:rPr>
          <w:rStyle w:val="normalStyle"/>
        </w:rPr>
        <w:t xml:space="preserve">Urodził się w 1840 r. w Sławutowie w pow. puckim. Jego rodzicami byli nauczyciel Robert i Joanna z domu Weilandt wyznania ewangelickiego. Nauki pobierał w chojnickim gimnazjum w l. 1853–1861. Studiował i otrzymał święcenia kapłańskie w Seminarium Duchownym w Pelplinie. Doświadczenie duszpasterskie jako wikary zdobywał kolejno w Gdańsku (Kaplica Królewska), Chojnicach, Czersku i Lisewie. Następnie został proboszczem parafii w Prątnicy (1870–1884) i Brusach (od 1884). Pod wpływem objawień w Gietrzwałdzie zabiegał o utworzenie tam sanktuarium maryjnego, np. w berlińskim czasopiśmie „Germania”. Miał problemy z prawem. Oskarżono go o obrazę lekarza o nazwisku Sonntag w Olsztynie w 1878 r. Rzekomej obrazy doktora Sonntaga miał dopuścić się w serii artykułów wspomnianej już gazety „Germania”, zarzucając mu „nieodpowiednie obejście” z osobami, które doznały objawień. Władze pruskie utrudniały mu również starania o budowę domu w Brusach dla sióstr miłosierdzia i ich osiedlenie się. W swojej działalności na rzecz krzewienia polskości był aktywnym uczestnikiem wiecu w Brusach w lutym 1892 r., podczas którego domagano się języka polskiego w szkolnictwie elementarnym. Na początku XX w. został przewodniczącym Brusko-Leśniańskiego Towarzystwa Ludowego, który organizował przedstawienia, zabawy, bibliotekę. Sporządzając w 1908 r. testament, ustanowił fundację w wysokości 17,5 tys. marek na stypendia dla uczących się chłopców polskich rodziców. Zmarł w zakupionym przez siebie domu w Brusach w 1911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&lt;b&gt;Biber&lt;/b&gt;&lt;b&gt; Engelbert&lt;/b&gt;</dc:title>
  <dc:description/>
  <dc:subject/>
  <cp:keywords/>
  <cp:category/>
  <cp:lastModifiedBy/>
  <dcterms:created xsi:type="dcterms:W3CDTF">2026-03-07T06:11:40+00:00</dcterms:created>
  <dcterms:modified xsi:type="dcterms:W3CDTF">2026-03-07T06:11:40+00:00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