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Passendorfer Edward Władysław</w:t>
      </w:r>
    </w:p>
    <w:p>
      <w:pPr>
        <w:pStyle w:val="centerParagraph"/>
      </w:pPr>
      <w:r>
        <w:rPr>
          <w:rStyle w:val="normalStyle"/>
        </w:rPr>
        <w:t xml:space="preserve">1894-1994</w:t>
      </w:r>
    </w:p>
    <w:p>
      <w:pPr/>
      <w:r>
        <w:rPr>
          <w:rStyle w:val="normalStyle"/>
        </w:rPr>
        <w:t xml:space="preserve">Geolog i paleontolog, profesor USB i UMK, członek zwykły TNT w l. 1947-1984</w:t>
      </w:r>
    </w:p>
    <w:p/>
    <w:p>
      <w:pPr/>
      <w:r>
        <w:rPr>
          <w:rStyle w:val="normalStyle"/>
        </w:rPr>
        <w:t xml:space="preserve">Urodził się w Wadowicach G&amp;oacute;rnych (pow. mielecki) jako syn Oskara, urzędnika pocztowego, i Bronisławy Wachal. Po ukończeniu Szkoły Ludowej i C. K. Gimnazjum Wyższego na krakowskim Podg&amp;oacute;rzu w 1912 r. rozpoczął studia geologiczne na Uniwersytecie Jagiellońskim. W 1919 r., po służbie w armii austriackiej podczas I wojny światowej, uzyskał stopień doktora na podstawie rozprawy &amp;bdquo;Kreda serii wierchowej w Tatrach&amp;rdquo;. W l. 1919-1930 pracował jako asystent, adiunkt i samodzielny geolog w Państwowym Instytucie Geologicznym, r&amp;oacute;wnocześnie wsp&amp;oacute;łpracując z prof. Walerym Goetlem w Akademii G&amp;oacute;rniczej. W 1925 r. prowadził badania paleontologiczne we Francji i Szwajcarii, a w 1929 r. uzyskał na UJ veniam legendi z geologii na podstawie rozprawy &amp;bdquo;Studium stratygraficzne i geologiczne nad kredą serii wierchowej w Tatrach&amp;rdquo;, rozszerzoną rok p&amp;oacute;źniej na paleontologię. W l. 1930-1934 kierował Katedrą Paleontologii Uniwersytetu Poznańskiego, po czym pracował jako nauczyciel przyrody na G&amp;oacute;rnym Śląsku (1934-1936). W 1936 r. objął stanowisko kierownika Katedry Geologii i Paleontologii na Wydziale Matematyczno-Przyrodniczym USB, uzyskując tytuł profesora nadzwyczajnego geologii. Do połowy grudnia 1939 r. kierował katedrą, prowadząc r&amp;oacute;wnież wykłady w jednej z wileńskich szk&amp;oacute;ł średnich. Okres okupacji spędził w Wilnie, gdzie w l. 1940-1944 pracował jako geolog w Litewskim Urzędzie Geologicznym oraz uczestniczył w tajnym nauczaniu na poziomie gimnazjalnym. W lipcu 1945 r. przybył do Torunia wraz z grupą pracownik&amp;oacute;w USB i wsp&amp;oacute;łtworzył Wydział Matematyczno-Przyrodniczy powstającego Uniwersytetu Mikołaja Kopernika. Od 1946 r. był profesorem zwyczajnym, pełniąc funkcję prodziekana wydziału (1945-1947) i dziekana (1947/1948). W l. 1945-1952 kierował Katedrą Geologii UMK, przez pewien czas także Katedrą Paleontologii, tworząc znaczący ośrodek badań nad geologią Pomorza. W 1952 r. został przeniesiony na Uniwersytet Warszawski, gdzie w l. 1952-1964 kierował Katedrą Geologii Og&amp;oacute;lnej i był pierwszym dziekanem Wydziału Geologii (1952-1954). W tym okresie stworzył tzw. geologiczną szkołę tatrzańską, kt&amp;oacute;ra stała się podstawą wsp&amp;oacute;łczesnych badań nad dziejami Tatr. Do klasyki geologii należy jego rozprawa &amp;bdquo;Urgon w Tatrach&amp;rdquo; (1921). Opublikował także &amp;bdquo;Studium nad stratygrafią i paleontologią jury wierchowej w Tatrach&amp;rdquo; (1936-1938) oraz prace poświęcone mezozoikowi i czwartorzędowi obrzeżenia G&amp;oacute;r Świętokrzyskich. Badał r&amp;oacute;wnież geologię Wileńszczyzny, czego efektem był &amp;bdquo;Zarys budowy geologicznej Wilna i okolicy&amp;rdquo; (1946). Dużą część badań poświęcił mezozoikowi i kenozoikowi Tatr, publikując m.in. &amp;bdquo;Z zagadnień transgresji eocenu w Tatrach&amp;rdquo; (1951), &amp;bdquo;Paleogeografię wyspy tatrzańskiej w czasie eocenu&amp;rdquo; (1963, z P. Roniewiczem) i &amp;bdquo;W sprawie tektoniki Czerwonych Wierch&amp;oacute;w i Giewontu&amp;rdquo; (1984, z M. Bac-Moszaszwili i W. Jaroszewskim). Od 1934 r. popularyzował wiedzę o Tatrach w monografii &amp;bdquo;Jak powstały Tatry&amp;rdquo;. Był członkiem PAN (korespondent od 1961, rzeczywisty od 1976) oraz Polskiego Towarzystwa Geologicznego (członek honorowy od 1972). Przez wiele lat redagował Acta Geologica Polonica. Zmarł w Warszawie. Pochowany na cmentarzu Stare Powązki w Warszawie.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&lt;b&gt;Passendorfer Edward Władysław&lt;/b&gt;</dc:title>
  <dc:description/>
  <dc:subject/>
  <cp:keywords/>
  <cp:category/>
  <cp:lastModifiedBy/>
  <dcterms:created xsi:type="dcterms:W3CDTF">2026-01-12T01:10:49+00:00</dcterms:created>
  <dcterms:modified xsi:type="dcterms:W3CDTF">2026-01-12T01:10:49+00:00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