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Dziedzic Jan Tomasz</w:t>
      </w:r>
    </w:p>
    <w:p>
      <w:pPr>
        <w:pStyle w:val="centerParagraph"/>
      </w:pPr>
      <w:r>
        <w:rPr>
          <w:rStyle w:val="normalStyle"/>
        </w:rPr>
        <w:t xml:space="preserve">1881-1943</w:t>
      </w:r>
    </w:p>
    <w:p>
      <w:pPr/>
      <w:r>
        <w:rPr>
          <w:rStyle w:val="normalStyle"/>
        </w:rPr>
        <w:t xml:space="preserve">nauczyciel, członek TNT od 1920 r.</w:t>
      </w:r>
    </w:p>
    <w:p/>
    <w:p>
      <w:pPr/>
      <w:r>
        <w:rPr>
          <w:rStyle w:val="normalStyle"/>
        </w:rPr>
        <w:t xml:space="preserve">Ukończył Uniwersytet Jagielloński w Krakowie. Zdał też zawodowy egzamin nauczycielski i uzyskał uprawnienia w zakresie nauczania historii oraz geografii w szkołach średnich. W okresie studi&amp;oacute;w wsp&amp;oacute;łpracował z Towarzystwem Szkoły Ludowej, następnie pracował jako nauczyciel historii i geografii w Gimnazjum w Nowym Targu. Był członkiem Komitetu dla Sprawy Spiża i Orawy (1914) oraz Powiatowego Komitetu Narodowego (1914-1918). W Państwowym Gimnazjum Męskim w Chełmnie, założonym przez władze pruskie w 1832 r., był od kwietnia 1920 r. do marca 1925 r. profesorem historii oraz geografii. Założył w tej plac&amp;oacute;wce II Męską Drużynę Harcerską im. gen. J&amp;oacute;zefa Hallera. Przez kr&amp;oacute;tki czas w 1922 r. pełnił obowiązki kierownika szkoły, w tamtym okresie kandydował jeszcze w wyborach do Sejmu. Był też aktywnym członkiem Rady Miejskiej i Wydziału Powiatowego. Według spisu nauczycieli na dzień 1 X 1925 r. nie pracował już w tej szkole, otrzymał bowiem przeniesienie. Od kwietnia 1925 r. był już dyrektorem Państwowego Gimnazjum Koedukacyjnego im. Mikołaja Kopernika we Włodzimierzu, założonego w 1921 r. przez Polską Macierz Szkolną, a w 1922 r. upaństwowionego. Także w tej szkole uczył historii i geografii. Posiadał w&amp;oacute;wczas 20 letni staż zawodowy. Opublikował kilka prac: Powiat nowotarski pod względem ekonomicznym i oświatowym (1908), Jak zakładać i prowadzić składnice i sklepy k&amp;oacute;łek rolniczych? : uwagi krytyczne i wskazania w zakresie kooperatywy spożywczej  (1916), Powiat i miasto Chełmno. Monografia krajoznawcza (wsp&amp;oacute;łautor, 1925).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&lt;b&gt;Dziedzic Jan Tomasz&lt;/b&gt;</dc:title>
  <dc:description/>
  <dc:subject/>
  <cp:keywords/>
  <cp:category/>
  <cp:lastModifiedBy/>
  <dcterms:created xsi:type="dcterms:W3CDTF">2026-09-04T07:53:06+00:00</dcterms:created>
  <dcterms:modified xsi:type="dcterms:W3CDTF">2026-09-04T07:53:06+00:00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