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Błędzki Franciszek </w:t>
      </w:r>
    </w:p>
    <w:p>
      <w:pPr>
        <w:pStyle w:val="centerParagraph"/>
      </w:pPr>
      <w:r>
        <w:rPr>
          <w:rStyle w:val="normalStyle"/>
        </w:rPr>
        <w:t xml:space="preserve">1877-1939</w:t>
      </w:r>
    </w:p>
    <w:p>
      <w:pPr/>
      <w:r>
        <w:rPr>
          <w:rStyle w:val="normalStyle"/>
        </w:rPr>
        <w:t xml:space="preserve">ksiądz katolicki, proboszcz parafii w Pączewie, męczennik II wojny światowej, członek zwyczajny Towarzystwa Naukowego w Toruniu w l. 1906–1933.</w:t>
      </w:r>
    </w:p>
    <w:p/>
    <w:p>
      <w:pPr/>
      <w:r>
        <w:rPr>
          <w:rStyle w:val="normalStyle"/>
        </w:rPr>
        <w:t xml:space="preserve">Franciszek Błędzki urodził się w Rożentalu k. Pelplina. Jego rodzicami byli rolnik Ignacy i Marianna z domu Liss. Pobierał nauki w pelplińskim Collegium Marianum (1887–1897), a następnie w chełmińskim Gimnazjum Królewskim, gdzie należał do tajnej organizacji filomackiej. Po zdaniu egzaminu dojrzałości w 1902 r. podjął studia w Seminarium Duchownym w Pelplinie. Święcenia kapłańskie otrzymał w 1906 r., po czym jako wikary podjął pracę duszpasterską kolejno w Grucznie, Strzepczu i Skórczu. Następnie od 1911 r. w Skarlinie i Wabczu. W l 1915–1919 kontynuował pracę jako wikariusz w Pieniążkowie, Barłożnie i w Grudziądzu, w którym zastępował chorego proboszcza. W 1921 r. uzyskał nominację na proboszcza w Pączewie, gdzie przyczynił się do odnowienia świątyni. Jednocześnie pełnił funkcję wizytatora lekcji religii w szkołach działających na terenie dekanatu. W październiku 1939 r. został aresztowany przez Niemców i zamordowany w Lesie Szpęgawskim koło Starogardu Gdańskiego.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&lt;b&gt;Błędzki&lt;/b&gt;&lt;b&gt; Franciszek &lt;/b&gt;</dc:title>
  <dc:description/>
  <dc:subject/>
  <cp:keywords/>
  <cp:category/>
  <cp:lastModifiedBy/>
  <dcterms:created xsi:type="dcterms:W3CDTF">2026-03-07T07:21:44+00:00</dcterms:created>
  <dcterms:modified xsi:type="dcterms:W3CDTF">2026-03-07T07:21:44+00:00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