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Pawelski Władysław</w:t>
      </w:r>
    </w:p>
    <w:p>
      <w:pPr>
        <w:pStyle w:val="centerParagraph"/>
      </w:pPr>
      <w:r>
        <w:rPr>
          <w:rStyle w:val="normalStyle"/>
        </w:rPr>
        <w:t xml:space="preserve">1873-?</w:t>
      </w:r>
    </w:p>
    <w:p>
      <w:pPr/>
      <w:r>
        <w:rPr>
          <w:rStyle w:val="normalStyle"/>
        </w:rPr>
        <w:t xml:space="preserve">nauczyciel, członek TNT w l. 1920-1921.</w:t>
      </w:r>
    </w:p>
    <w:p/>
    <w:p>
      <w:pPr/>
      <w:r>
        <w:rPr>
          <w:rStyle w:val="normalStyle"/>
        </w:rPr>
        <w:t xml:space="preserve">Zdał egzamin nauczycielski dla nauczycieli szk&amp;oacute;ł powszechnych w zaborze pruskim. W Państwowym Gimnazjum Męskim w Wąbrzeźnie, założonym w 1903 r. przez przekształcenie szkoły prywatnej i przejętym przez władze polskie w 1920 r., a od 1921 r. 8-klasowym, uczył matematyki i fizyki. Pełnił też obowiązki sekretarza tej plac&amp;oacute;wki. W 1923 r. posiadał 24 letni staż zawodowy. Według spisu nauczycieli na dzień 1 X 1925 r. nie pracował już w tej szkole.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Pawelski Władysław</dc:title>
  <dc:description/>
  <dc:subject/>
  <cp:keywords/>
  <cp:category/>
  <cp:lastModifiedBy/>
  <dcterms:created xsi:type="dcterms:W3CDTF">2026-03-07T08:45:06+00:00</dcterms:created>
  <dcterms:modified xsi:type="dcterms:W3CDTF">2026-03-07T08:45:06+00:00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