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Pisarzewska Stanisława</w:t>
      </w:r>
    </w:p>
    <w:p>
      <w:pPr>
        <w:pStyle w:val="centerParagraph"/>
      </w:pPr>
      <w:r>
        <w:rPr>
          <w:rStyle w:val="normalStyle"/>
        </w:rPr>
        <w:t xml:space="preserve">1857-1941</w:t>
      </w:r>
    </w:p>
    <w:p>
      <w:pPr/>
      <w:r>
        <w:rPr>
          <w:rStyle w:val="normalStyle"/>
        </w:rPr>
        <w:t xml:space="preserve">nauczycielka, działaczka oświatowa, członkini TNT w l. 1921-1932.</w:t>
      </w:r>
    </w:p>
    <w:p/>
    <w:p>
      <w:pPr/>
      <w:r>
        <w:rPr>
          <w:rStyle w:val="normalStyle"/>
        </w:rPr>
        <w:t xml:space="preserve">Urodziła się w Warszawie, była c&amp;oacute;rką urzędnika. Wykształcenie na poziomie podstawowym i średnim uzyskała dzięki prywatnym nauczycielom. W 1881 r. zdała rządowy egzamin i uzyskała kwalifikacje nauczycielki domowej. W l. 1901-1906 studiowała na Uniwersytecie Jagiellońskim w Krakowie, a w l. 1911-1913 odbyła studia uzupełniające w Paryżu. Od 1881 r. pracowała jako nauczycielka, zar&amp;oacute;wno w domach prywatnych, jak i w szkołach żeńskich (pensjach, progimnazjach oraz tajnych szkołach i kompletach). Była zaangażowana w sprawy rozwoju oświaty ludowej, od 1905 r. związana z Ligą Narodową, wsp&amp;oacute;łpracowała z czasopismami &amp;bdquo;Zorza&amp;rdquo; i &amp;bdquo;Gazeta Radomska&amp;rdquo;, opracowała też dwa podręczniki dla samouk&amp;oacute;w do nauki czytania i pisania oraz zarys dziej&amp;oacute;w ojczystych (wielokrotnie wznawiany). Wchodziła w skład Zarządu Związku Unarodowienia Szk&amp;oacute;ł. W Warszawie założyła i prowadziła Wyższe Kursy Pedagogiczne. Za swoją aktywność w tym zakresie była więziona przez władze carskie. Regularnie prowadziła kursy wakacyjne dla nauczycieli, pracowała też w kilku gimnazjach i pensjach żeńskich m.in. w Warszawie czy Kijowie, ale także w Finlandii. Po odzyskaniu przez Polskę niepodległości pracowała początkowo w Seminarium Nauczycielskim Męskim w Częstochowie, a od 1921 r. do 1928 r. w Miejskim ( a od 1923 r. Państwowym) Gimnazjum Żeńskim w Grudziądzu. Organizowała też wykłady powszechne i kursy oświatowe. Już na emeryturze w l. 1928-1930 była zatrudniona w Centrum Wyszkolenia Kawalerii jako pracownik oświatowy. Należała do Towarzystwa Tatrzańskiego (1894-1896). Po 1933 r. przeniosła się do Warszawy, tam zmarła i została pochowana na cmentarzu parafii św. Bonifacego.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&lt;b&gt;Pisarzewska&lt;/b&gt;&lt;b&gt; Stanisława&lt;/b&gt;</dc:title>
  <dc:description/>
  <dc:subject/>
  <cp:keywords/>
  <cp:category/>
  <cp:lastModifiedBy/>
  <dcterms:created xsi:type="dcterms:W3CDTF">2026-07-06T12:46:23+00:00</dcterms:created>
  <dcterms:modified xsi:type="dcterms:W3CDTF">2026-07-06T12:46:23+00:00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