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Riemer Jan </w:t>
      </w:r>
    </w:p>
    <w:p>
      <w:pPr>
        <w:pStyle w:val="centerParagraph"/>
      </w:pPr>
      <w:r>
        <w:rPr>
          <w:rStyle w:val="normalStyle"/>
        </w:rPr>
        <w:t xml:space="preserve">1876-1941</w:t>
      </w:r>
    </w:p>
    <w:p>
      <w:pPr/>
      <w:r>
        <w:rPr>
          <w:rStyle w:val="normalStyle"/>
        </w:rPr>
        <w:t xml:space="preserve">nauczyciel, kurator, działacz społeczny, członek TNT w l. 1920-1925.</w:t>
      </w:r>
    </w:p>
    <w:p/>
    <w:p>
      <w:pPr/>
      <w:r>
        <w:rPr>
          <w:rStyle w:val="normalStyle"/>
        </w:rPr>
        <w:t xml:space="preserve">Urodził się w Dębicy koło Człuchowa, w zniemczonej rodzinie rolniczej. W 1897 r. ukończył gimnazjum w Chojnicach, w czasie nauki w tej szkole był członkiem tajnego koła filomat&amp;oacute;w. W l. 1897-1899 pracował jako kupiec na terenie Rosji. Po powrocie do kraju podjął dalszą edukację, początkowo wybrał teologię w Seminarium Duchownym w Pelplinie (gdzie założył koło senior&amp;oacute;w filomat&amp;oacute;w chojnickich) oraz na Uniwersytecie w M&amp;uuml;nster &amp;ndash; na tej uczelni zmienił jednak kierunek nauki i wybrał Wydział Ekonomiczny. Ostatecznie w 1902 r. przeni&amp;oacute;sł się do Wrocławia i tam w 1907 r. uzyskał doktorat w zakresie nauk chemicznych. W kolejnych latach pracował jako chemik w cukrowniach a w 1909 r. rozpoczął karierę nauczycielską w szkołach średnich, kolejno w Płocku, Mławie i Warszawie. W 1912 r. zdał egzamin zawodowy nadający mu uprawnienia nauczyciela języka niemieckiego. W 1920 r. został mianowany wizytatorem w Departamencie Wyznań Religijnych i Oświecenia Publicznego, w 1921 r. naczelnikiem Wydziału I Szk&amp;oacute;ł Średnich i Seminari&amp;oacute;w Nauczycielskich w Kuratorium Okręgu Szkolnego Pomorskiego w Toruniu a w l. 1922-1925 jego kuratorem. W kolejnych latach pełnił funkcje kurator&amp;oacute;w okręg&amp;oacute;w krakowskiego i lwowskiego. W 1928 r. odszedł na własną prośbę i do 1939 r. pracował jako lektor, wykładowca a także bibliotekarz w Szkole Gł&amp;oacute;wnej Handlowej. Był członkiem Towarzystwa Naukowego Płockiego, Poznańskiego Towarzystwa Przyjaci&amp;oacute;ł Nauk, Związku Filomat&amp;oacute;w Pomorskich, Towarzystwa Pomocy Naukowej dla Młodzieży Ziem Pomorskich oraz Towarzystwa Nauczycieli Szk&amp;oacute;ł Średnich i Wyższych. Zmarł w Warszawie, został pochowany na Cmentarzu Powązkowskim. Jego księgozbi&amp;oacute;r przekazano UMK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&lt;b&gt;Riemer Jan&lt;/b&gt;&lt;b&gt; &lt;/b&gt;</dc:title>
  <dc:description/>
  <dc:subject/>
  <cp:keywords/>
  <cp:category/>
  <cp:lastModifiedBy/>
  <dcterms:created xsi:type="dcterms:W3CDTF">2026-07-06T12:48:11+00:00</dcterms:created>
  <dcterms:modified xsi:type="dcterms:W3CDTF">2026-07-06T12:48:11+00:00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