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Szuchmielski Leon</w:t>
      </w:r>
    </w:p>
    <w:p>
      <w:pPr>
        <w:pStyle w:val="centerParagraph"/>
      </w:pPr>
      <w:r>
        <w:rPr>
          <w:rStyle w:val="normalStyle"/>
        </w:rPr>
        <w:t xml:space="preserve">1856-1924</w:t>
      </w:r>
    </w:p>
    <w:p>
      <w:pPr/>
      <w:r>
        <w:rPr>
          <w:rStyle w:val="normalStyle"/>
        </w:rPr>
        <w:t xml:space="preserve">nauczyciel, członek TNT w l. 1920-1923.</w:t>
      </w:r>
    </w:p>
    <w:p/>
    <w:p>
      <w:pPr/>
      <w:r>
        <w:rPr>
          <w:rStyle w:val="normalStyle"/>
        </w:rPr>
        <w:t xml:space="preserve">Absolwent seminarium nauczycielskiego. W 1924 r. posiadał 26 letni staż pracy w zawodzie nauczycielskim i był zatrudniony w Państwowym Gimnazjum Męskim w Chełmnie, założonym przez władze pruskie w 1832 r., jako nauczyciel kontraktowy. Uczył rysunk&amp;oacute;w, przyrody i śpiewu. Kierował też polską biblioteką, co narażało go na problemy z władzami pruskimi, o czym pisała lokalna prasa m.in. &amp;bdquo;Wielkopolanin&amp;rdquo; i &amp;bdquo;Dziennik Poznański&amp;rdquo;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&lt;b&gt;Szuchmielski Leon&lt;/b&gt;</dc:title>
  <dc:description/>
  <dc:subject/>
  <cp:keywords/>
  <cp:category/>
  <cp:lastModifiedBy/>
  <dcterms:created xsi:type="dcterms:W3CDTF">2026-03-07T18:06:07+00:00</dcterms:created>
  <dcterms:modified xsi:type="dcterms:W3CDTF">2026-03-07T18:06:07+00:00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