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Wyrembelska Halina</w:t>
      </w:r>
    </w:p>
    <w:p>
      <w:pPr>
        <w:pStyle w:val="centerParagraph"/>
      </w:pPr>
      <w:r>
        <w:rPr>
          <w:rStyle w:val="normalStyle"/>
        </w:rPr>
        <w:t xml:space="preserve">1896-?</w:t>
      </w:r>
    </w:p>
    <w:p>
      <w:pPr/>
      <w:r>
        <w:rPr>
          <w:rStyle w:val="normalStyle"/>
        </w:rPr>
        <w:t xml:space="preserve">nauczycielka, członkini TNT od 1920 r.</w:t>
      </w:r>
    </w:p>
    <w:p/>
    <w:p>
      <w:pPr/>
      <w:r>
        <w:rPr>
          <w:rStyle w:val="normalStyle"/>
        </w:rPr>
        <w:t xml:space="preserve">Posiadała dyplom ukończenia 4 lat nauki na uczelni wyższej, w Państwowym Gimnazjum Męskim w Chełmnie, założonym przez władze pruskie w 1832 r., pracowała jako nauczycielka kontraktowa języka francuskiego oraz rysunk&amp;oacute;w, kr&amp;oacute;tko uczyła także historii. W 1925 r. posiadała 6 letni staż zawodowy. Od 1927 r. kierowała w tej plac&amp;oacute;wce biblioteką język&amp;oacute;w obcych.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Wyrembelska Halina</dc:title>
  <dc:description/>
  <dc:subject/>
  <cp:keywords/>
  <cp:category/>
  <cp:lastModifiedBy/>
  <dcterms:created xsi:type="dcterms:W3CDTF">2026-01-10T01:09:20+00:00</dcterms:created>
  <dcterms:modified xsi:type="dcterms:W3CDTF">2026-01-10T01:09:20+00:00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