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Ćwikliński Krzysztof</w:t>
      </w:r>
    </w:p>
    <w:p>
      <w:pPr>
        <w:pStyle w:val="centerParagraph"/>
      </w:pPr>
      <w:r>
        <w:rPr>
          <w:rStyle w:val="normalStyle"/>
        </w:rPr>
        <w:t xml:space="preserve">ur. 1960</w:t>
      </w:r>
    </w:p>
    <w:p>
      <w:pPr/>
      <w:r>
        <w:rPr>
          <w:rStyle w:val="normalStyle"/>
        </w:rPr>
        <w:t xml:space="preserve">dr hab., prof. UwS, literaturoznawca, wykładowca akademicki, poeta, krytyk literacki. Członek TNT w latach 1987-2012</w:t>
      </w:r>
    </w:p>
    <w:p/>
    <w:p>
      <w:pPr/>
      <w:r>
        <w:rPr>
          <w:rStyle w:val="normalStyle"/>
        </w:rPr>
        <w:t xml:space="preserve">Urodził się w Aleksandrowie Kujawskim. Pracował jako nauczyciel języka polskiego w Zespole Szk&amp;oacute;ł Zawodowych im. mjr. Henryka Dobrzańskiego &amp;bdquo;Hubala&amp;rdquo; w Aleksandrowie Kujawskim (1985-1986) oraz w III LO im. S. B. Lindego w Toruniu (1988-1990). W latach 1986-2013 pracownik naukowo-dydaktyczny Uniwersytetu Mikołaja Kopernika w Toruniu (związany także z tamtejszą Pracownią Badań Emigracji). Wykładowca szk&amp;oacute;ł wyższych w Radomiu, Warszawie, Olsztynie, Płocku i Szczecinie. Obecnie na stanowisku profesora Uniwersytetu w Siedlcach. Prowadził wykłady na uniwersytetach w Zagrzebiu i Getyndze. Naukowo zajmuje się życiem literackim na emigracji po 1939 r. W 1979 r. debiutował jako poeta na łamach gdańskiego tygodnika &amp;bdquo;Czas&amp;rdquo; (nr 8). Wsp&amp;oacute;łpracował z og&amp;oacute;lnokrajowym Polskim Radiem oraz z Radiem Pomorza i Kujaw, a także Radiem Wolna Europa. W latach 2000-2014 wchodził w skład Kapituły Nagrody Miast Partnerskich Torunia i Getyngi im. Samuela Bogumiła Lindego. Przynależał do kolegium redakcyjnego &amp;bdquo;Przeglądu Artystyczno-Literackiego&amp;rdquo; (1992-1997) i &amp;bdquo;Kwartalnika Artystycznego&amp;rdquo; (2004). Członek: Towarzystwa Literackiego im. Adama Mickiewicza (1987-2021; od 2007 do 2010 pełnił funkcję wiceprezesa Zarządu Oddziału w Toruniu), Stowarzyszenia Pisarzy Polskich (1989-2012; 2008-2011 członek Zarządu Gł&amp;oacute;wnego), Towarzystwa Literackiego im. T. Parnickiego (od 1999 r.), Toruńskiej Konfraterni Artyst&amp;oacute;w (od 2000 r.), a od 2013 r. &amp;ndash; Polskiego PEN-Clubu i Polskiego Towarzystwa Kulturoznawczego. Stypendysta rząd&amp;oacute;w Austrii (1990) i Węgier (2005). Laureat: Nagrody im. Włodzimierza Pietrzaka (Warszawa, 1989), Nagrody im. J. I. Kraszewskiego (1992), Nagrody im. Tadeusza Sułkowskiego (Londyn, 2000) oraz licznych konkurs&amp;oacute;w poetyckich, nagr&amp;oacute;d i wyr&amp;oacute;żnień (indywidualnych i zespołowych) Rektora UMK, wielokrotny stypendysta Ministra Kultury i Dziedzictwa Narodowego, a w 2021 r. laureat nagrody jubileuszowej Ministra Kultury Dziedzictwa Narodowego i Sportu z okazji 40-lecia pracy tw&amp;oacute;rczej.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Ćwikliński Krzysztof</dc:title>
  <dc:description/>
  <dc:subject/>
  <cp:keywords/>
  <cp:category/>
  <cp:lastModifiedBy/>
  <dcterms:created xsi:type="dcterms:W3CDTF">2026-01-12T07:55:00+00:00</dcterms:created>
  <dcterms:modified xsi:type="dcterms:W3CDTF">2026-01-12T07:55:00+00:00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