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Klink Alojzy </w:t>
      </w:r>
    </w:p>
    <w:p>
      <w:pPr>
        <w:pStyle w:val="centerParagraph"/>
      </w:pPr>
      <w:r>
        <w:rPr>
          <w:rStyle w:val="normalStyle"/>
        </w:rPr>
        <w:t xml:space="preserve">1870-1937</w:t>
      </w:r>
    </w:p>
    <w:p>
      <w:pPr/>
      <w:r>
        <w:rPr>
          <w:rStyle w:val="normalStyle"/>
        </w:rPr>
        <w:t xml:space="preserve">ksiądz katolicki, działacz społeczny, członek zwyczajny TNT w l. 1917-1921</w:t>
      </w:r>
    </w:p>
    <w:p/>
    <w:p>
      <w:pPr/>
      <w:r>
        <w:rPr>
          <w:rStyle w:val="normalStyle"/>
        </w:rPr>
        <w:t xml:space="preserve">Urodził się w Wejherowie. Jego rodzicami byli ogrodnik Franciszek i Helena z domu Krebs. Nauki pobierał w wejherowskim gimnazjum, gdzie w 1891 r. zdał egzamin dojrzałości. Następnie podjął studia w pelplińskim Seminarium Duchownym. W 1895 r. przyjął święcenia kapłańskie. Doświadczenie w pracy duszpasterskiej zdobywał jako wikary parafii w Sk&amp;oacute;rczu, Skarszewach, Oliwie i Chrzęstowie. W Oliwie założył niemieckie Towarzystwo Czeladnik&amp;oacute;w Katolickich. W 1901 r. dostąpił godności proboszcza parafii w Niezabyszewie. Przeciwstawiając się &amp;oacute;wczesnej polityce germanizacyjnej, stosował bierny op&amp;oacute;r. Po siedmiu latach w Niezabyszewie przeszedł na urząd proboszcza parafii w Skarszewach. To on sprowadził do Skarszew Siostry Dominikanki. Od 1917 r. był członkiem TNT. W 1925 r. wyposażył kości&amp;oacute;ł parafialny w nowe dzwony o imionach &amp;bdquo;Michał&amp;rdquo; i &amp;bdquo;Anna&amp;rdquo; oraz zorganizował uroczystość ich poświęcenia i konsekracji. Od 1930 r. wchodził w skład zarządu Towarzystwa Śpiewu &amp;bdquo;Lutnia&amp;rdquo;. Zmarł w 1937 r. w Skarszewach.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&lt;b&gt;Klink Alojzy &lt;/b&gt;</dc:title>
  <dc:description/>
  <dc:subject/>
  <cp:keywords/>
  <cp:category/>
  <cp:lastModifiedBy/>
  <dcterms:created xsi:type="dcterms:W3CDTF">2026-07-06T10:21:18+00:00</dcterms:created>
  <dcterms:modified xsi:type="dcterms:W3CDTF">2026-07-06T10:21:18+00:00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