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Ceynowa-Giełdon Mirosława (Cecylia)</w:t>
      </w:r>
    </w:p>
    <w:p>
      <w:pPr>
        <w:pStyle w:val="centerParagraph"/>
      </w:pPr>
      <w:r>
        <w:rPr>
          <w:rStyle w:val="normalStyle"/>
        </w:rPr>
        <w:t xml:space="preserve">1937</w:t>
      </w:r>
    </w:p>
    <w:p>
      <w:pPr/>
      <w:r>
        <w:rPr>
          <w:rStyle w:val="normalStyle"/>
        </w:rPr>
        <w:t xml:space="preserve">biolog, pracownik naukowy UMK, członek TNT od 1961 r.</w:t>
      </w:r>
    </w:p>
    <w:p/>
    <w:p>
      <w:pPr/>
      <w:r>
        <w:rPr>
          <w:rStyle w:val="normalStyle"/>
        </w:rPr>
        <w:t xml:space="preserve">Ukończyła Liceum Og&amp;oacute;lnokształcące w Koronowie w 1954 r., a w l. 1954&amp;ndash;1959 studiowała biologię na UMK. W 1967 r. uzyskała stopień doktora na podstawie rozprawy &amp;bdquo;Zbiorowiska roślinności kserotermicznej nad dolną Wisłą&amp;rdquo;. Habilitację otrzymała w 1976 r. na podstawie rozprawy &amp;bdquo;Ostnice sekcji Pennatae w Polsce&amp;rdquo;. Tytuł profesor nadzwyczajnej nauk biologicznych nadany jej został w 1990 r. Związana zawodowo z Instytutem Biologii i Ochrony Środowiska UMK od 1959 r. Pracowała kolejno jako asystentka, starsza asystentka ( 1960&amp;ndash;68), adiunkt (1968&amp;ndash;77), docent (1977&amp;ndash;1990), a następnie profesor nadzwyczajna. Kierowała Zakładem Taksonomii i Geografii Roślin w l. 1991&amp;ndash;1992 oraz pełniła funkcję profesor nadzwyczajnej w tym zakładzie aż do przejścia na emeryturę. Jej badania naukowe koncentrowały się na florze i zbiorowiskach roślinnych, a także na wybranych składnikach bioty porost&amp;oacute;w. Aktywnie działała w Polskim Towarzystwie Botanicznym &amp;ndash; była sekretarzem toruńskiego oddziału (1970&amp;ndash;1971), a następnie jego przewodniczącą (1983&amp;ndash;1988). Wsp&amp;oacute;łpracowała r&amp;oacute;wnież z Komisją Ochrony Przyrody przy Państwowej Radzie Ochrony Przyrody od 1986 r. Za działalność naukową i dydaktyczną odznaczona Medalem Komisji Edukacji Narodowej w latach 2000 i 2001.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Ceynowa-Giełdon Mirosława (Cecylia)</dc:title>
  <dc:description/>
  <dc:subject/>
  <cp:keywords/>
  <cp:category/>
  <cp:lastModifiedBy/>
  <dcterms:created xsi:type="dcterms:W3CDTF">2026-07-06T17:20:20+00:00</dcterms:created>
  <dcterms:modified xsi:type="dcterms:W3CDTF">2026-07-06T17:20:20+00:00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