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Leon III vel Lech</w:t>
      </w:r>
    </w:p>
    <w:p>
      <w:pPr>
        <w:pStyle w:val="centerParagraph"/>
      </w:pPr>
      <w:r>
        <w:rPr>
          <w:rStyle w:val="normalStyle"/>
        </w:rPr>
        <w:t xml:space="preserve">1899-1939</w:t>
      </w:r>
    </w:p>
    <w:p>
      <w:pPr/>
      <w:r>
        <w:rPr>
          <w:rStyle w:val="normalStyle"/>
        </w:rPr>
        <w:t xml:space="preserve">ziemianin, działacz społeczno-polityczny i gospodarczy, właściciel majątku ziemskiego w Brąchnówku (pow. toruński), członek zwyczajny Towarzystwa Naukowego w Toruniu w 1939 r.</w:t>
      </w:r>
    </w:p>
    <w:p/>
    <w:p>
      <w:pPr/>
      <w:r>
        <w:rPr>
          <w:rStyle w:val="normalStyle"/>
        </w:rPr>
        <w:t xml:space="preserve">Urodził się 8 września 1899 r. w Zakrzewku pod Toruniem, w rodzinie ziemiańskiej Adama i Marii z Aubracht-Prądzyńskich. W 1918 r. rozpoczął pracę w Podkomisariacie Naczelnej Rady Ludowej w Gdańsku, kierując do kwietnia 1919 r. Wydziałem Wojskowym, a jesienią 1919 r. Wydziałem Straży Ludowych. Jednocześnie współtworzył tajną Organizację Wojskową Pomorza, dowodząc później Okręgiem Pierwszym tej organizacji. W połowie 1919 r. na krótko został aresztowany przez Niemców. Uczestniczył w wojnie polsko-bolszewickiej jako podporucznik 18 Pułku Ułanów Pomorskich. W aktywności politycznej najpierw związał się z pomorskimi konserwatystami, skupionymi w Chrześcijańsko-Narodowym Stronnictwie Rolniczym, a po przewrocie majowym z sanacją; wchodził w skład Rady Wojewódzkiej Bezpartyjnego Bloku Współpracy z Rządem. W l. 1933–1939 był prezesem Pomorskiego Towarzystwa Rolniczego. Aresztowany przez Niemców we wrześniu 1939 r. został rozstrzelany w lasach na Barbarce pod Toruniem i pochowany w anonimowej, zbiorowej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&lt;b&gt;Cza&lt;/b&gt;&lt;b&gt;r&lt;/b&gt;&lt;b&gt;liński&lt;/b&gt;&lt;b&gt; Leon III&lt;/b&gt;&lt;b&gt; &lt;/b&gt;&lt;i&gt;vel&lt;/i&gt;&lt;b&gt;&lt;i&gt; &lt;/i&gt;&lt;/b&gt;&lt;b&gt;Lech&lt;/b&gt;</dc:title>
  <dc:description/>
  <dc:subject/>
  <cp:keywords/>
  <cp:category/>
  <cp:lastModifiedBy/>
  <dcterms:created xsi:type="dcterms:W3CDTF">2026-07-06T05:30:58+00:00</dcterms:created>
  <dcterms:modified xsi:type="dcterms:W3CDTF">2026-07-06T05:30:58+00:00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